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9931AC" w:rsidP="00993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9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9931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931A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9931AC">
        <w:rPr>
          <w:rFonts w:ascii="Times New Roman" w:hAnsi="Times New Roman" w:cs="Times New Roman"/>
          <w:sz w:val="28"/>
          <w:szCs w:val="28"/>
        </w:rPr>
        <w:t>22</w:t>
      </w:r>
      <w:r w:rsidR="0009796B">
        <w:rPr>
          <w:rFonts w:ascii="Times New Roman" w:hAnsi="Times New Roman" w:cs="Times New Roman"/>
          <w:sz w:val="28"/>
          <w:szCs w:val="28"/>
        </w:rPr>
        <w:t xml:space="preserve"> </w:t>
      </w:r>
      <w:r w:rsidR="009931AC">
        <w:rPr>
          <w:rFonts w:ascii="Times New Roman" w:hAnsi="Times New Roman" w:cs="Times New Roman"/>
          <w:sz w:val="28"/>
          <w:szCs w:val="28"/>
        </w:rPr>
        <w:t>декабря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9931AC" w:rsidRDefault="009931AC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AC">
        <w:rPr>
          <w:rFonts w:ascii="Times New Roman" w:hAnsi="Times New Roman" w:cs="Times New Roman"/>
          <w:sz w:val="28"/>
          <w:szCs w:val="28"/>
        </w:rPr>
        <w:t>включения в зону размещения объектов социальной сферы (ОС</w:t>
      </w:r>
      <w:r>
        <w:rPr>
          <w:rFonts w:ascii="Times New Roman" w:hAnsi="Times New Roman" w:cs="Times New Roman"/>
          <w:sz w:val="28"/>
          <w:szCs w:val="28"/>
        </w:rPr>
        <w:t>/56</w:t>
      </w:r>
      <w:r w:rsidRPr="009931AC">
        <w:rPr>
          <w:rFonts w:ascii="Times New Roman" w:hAnsi="Times New Roman" w:cs="Times New Roman"/>
          <w:sz w:val="28"/>
          <w:szCs w:val="28"/>
        </w:rPr>
        <w:t xml:space="preserve">), с исключением из зоны природных ландшафтов и городских лесов (Р-3/15), земельного участка площадью 11,5 га, расположенного по адресному ориентиру: </w:t>
      </w:r>
      <w:r w:rsidRPr="0009796B"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r w:rsidRPr="009931AC">
        <w:rPr>
          <w:rFonts w:ascii="Times New Roman" w:hAnsi="Times New Roman" w:cs="Times New Roman"/>
          <w:sz w:val="28"/>
          <w:szCs w:val="28"/>
        </w:rPr>
        <w:t>город Элиста, Ярмарочный пруд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931AC">
        <w:rPr>
          <w:rFonts w:ascii="Times New Roman" w:hAnsi="Times New Roman" w:cs="Times New Roman"/>
          <w:sz w:val="28"/>
          <w:szCs w:val="28"/>
        </w:rPr>
        <w:t>1</w:t>
      </w:r>
      <w:r w:rsidR="00666AB1">
        <w:rPr>
          <w:rFonts w:ascii="Times New Roman" w:hAnsi="Times New Roman" w:cs="Times New Roman"/>
          <w:sz w:val="28"/>
          <w:szCs w:val="28"/>
        </w:rPr>
        <w:t>6</w:t>
      </w:r>
      <w:r w:rsidR="009931A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9931AC">
        <w:rPr>
          <w:rFonts w:ascii="Times New Roman" w:hAnsi="Times New Roman" w:cs="Times New Roman"/>
          <w:sz w:val="28"/>
          <w:szCs w:val="28"/>
        </w:rPr>
        <w:t>1</w:t>
      </w:r>
      <w:r w:rsidR="00666AB1">
        <w:rPr>
          <w:rFonts w:ascii="Times New Roman" w:hAnsi="Times New Roman" w:cs="Times New Roman"/>
          <w:sz w:val="28"/>
          <w:szCs w:val="28"/>
        </w:rPr>
        <w:t>8</w:t>
      </w:r>
      <w:r w:rsidR="009931A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9931AC">
        <w:rPr>
          <w:rFonts w:ascii="Times New Roman" w:hAnsi="Times New Roman" w:cs="Times New Roman"/>
          <w:sz w:val="28"/>
          <w:szCs w:val="28"/>
        </w:rPr>
        <w:t xml:space="preserve">22 </w:t>
      </w:r>
      <w:r w:rsidR="00AB705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8402C">
        <w:rPr>
          <w:rFonts w:ascii="Times New Roman" w:hAnsi="Times New Roman" w:cs="Times New Roman"/>
          <w:sz w:val="28"/>
          <w:szCs w:val="28"/>
        </w:rPr>
        <w:t>Шургучеева</w:t>
      </w:r>
      <w:proofErr w:type="spellEnd"/>
      <w:r w:rsidR="0038402C">
        <w:rPr>
          <w:rFonts w:ascii="Times New Roman" w:hAnsi="Times New Roman" w:cs="Times New Roman"/>
          <w:sz w:val="28"/>
          <w:szCs w:val="28"/>
        </w:rPr>
        <w:t xml:space="preserve"> Ц.С.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402C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3840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38402C" w:rsidRDefault="0038402C" w:rsidP="00AA6C2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ить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зону размещения объектов социальной сферы (ОС/56), исключ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ив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 природных ландшафтов и городских лесов (Р-3/15), земельн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 площадью 11,5 га, расположенн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адресному ориентиру: Республика Калмыкия, город Элиста, Ярмарочный пруд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согласно схеме № 1 Приложения к настоящему решению</w:t>
      </w:r>
      <w:r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/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E20C45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CC64CB" w:rsidRDefault="0074160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666AB1" w:rsidRDefault="00666AB1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666AB1" w:rsidRPr="00666AB1" w:rsidTr="00666AB1">
        <w:trPr>
          <w:trHeight w:val="357"/>
        </w:trPr>
        <w:tc>
          <w:tcPr>
            <w:tcW w:w="4810" w:type="dxa"/>
          </w:tcPr>
          <w:p w:rsidR="00666AB1" w:rsidRPr="00666AB1" w:rsidRDefault="00666AB1" w:rsidP="006A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B1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666AB1" w:rsidRPr="00666AB1" w:rsidRDefault="00666AB1" w:rsidP="006A6D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B1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666AB1" w:rsidRPr="00666AB1" w:rsidTr="00666AB1">
        <w:trPr>
          <w:trHeight w:val="357"/>
        </w:trPr>
        <w:tc>
          <w:tcPr>
            <w:tcW w:w="4810" w:type="dxa"/>
          </w:tcPr>
          <w:p w:rsidR="00666AB1" w:rsidRPr="00666AB1" w:rsidRDefault="00666AB1" w:rsidP="006A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825" w:dyaOrig="8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201.75pt" o:ole="">
                  <v:imagedata r:id="rId6" o:title=""/>
                </v:shape>
                <o:OLEObject Type="Embed" ProgID="PBrush" ShapeID="_x0000_i1025" DrawAspect="Content" ObjectID="_1674998638" r:id="rId7"/>
              </w:object>
            </w:r>
          </w:p>
        </w:tc>
        <w:tc>
          <w:tcPr>
            <w:tcW w:w="4809" w:type="dxa"/>
          </w:tcPr>
          <w:p w:rsidR="00666AB1" w:rsidRPr="00666AB1" w:rsidRDefault="00666AB1" w:rsidP="006A6D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0545" w:dyaOrig="8475">
                <v:shape id="_x0000_i1026" type="#_x0000_t75" style="width:253.5pt;height:203.25pt" o:ole="">
                  <v:imagedata r:id="rId8" o:title=""/>
                </v:shape>
                <o:OLEObject Type="Embed" ProgID="PBrush" ShapeID="_x0000_i1026" DrawAspect="Content" ObjectID="_1674998639" r:id="rId9"/>
              </w:object>
            </w:r>
          </w:p>
        </w:tc>
      </w:tr>
    </w:tbl>
    <w:p w:rsidR="00DE3A07" w:rsidRDefault="00DE3A07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E3A07" w:rsidSect="0038402C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C4178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42EB9"/>
    <w:rsid w:val="0038402C"/>
    <w:rsid w:val="00393156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96810"/>
    <w:rsid w:val="006A3D34"/>
    <w:rsid w:val="006B0C4D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703F5"/>
    <w:rsid w:val="00A72552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83C6-6ABA-4585-84F7-30E81B3B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2020-11-18T12:03:00Z</cp:lastPrinted>
  <dcterms:created xsi:type="dcterms:W3CDTF">2021-02-16T13:38:00Z</dcterms:created>
  <dcterms:modified xsi:type="dcterms:W3CDTF">2021-02-16T13:38:00Z</dcterms:modified>
</cp:coreProperties>
</file>